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E1" w:rsidRDefault="009D19E1" w:rsidP="009D19E1">
      <w:pPr>
        <w:spacing w:after="120"/>
        <w:ind w:left="6521"/>
      </w:pPr>
      <w:bookmarkStart w:id="0" w:name="_GoBack"/>
      <w:bookmarkEnd w:id="0"/>
      <w:r>
        <w:t>2Приложение</w:t>
      </w:r>
      <w:r>
        <w:br/>
        <w:t>к порядку уведомления федеральными государственными гражданскими служащими Министерства Российской Федерации по развитию Дальнего Востока 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9D19E1" w:rsidRDefault="009D19E1" w:rsidP="004F43CC">
      <w:pPr>
        <w:spacing w:after="600"/>
        <w:jc w:val="right"/>
        <w:rPr>
          <w:sz w:val="24"/>
          <w:szCs w:val="24"/>
        </w:rPr>
      </w:pPr>
      <w:r>
        <w:rPr>
          <w:sz w:val="24"/>
          <w:szCs w:val="24"/>
        </w:rPr>
        <w:t>(рекомендуемая форма)</w:t>
      </w:r>
    </w:p>
    <w:p w:rsidR="009D19E1" w:rsidRDefault="009D19E1" w:rsidP="009D19E1">
      <w:pPr>
        <w:pBdr>
          <w:top w:val="single" w:sz="4" w:space="1" w:color="auto"/>
        </w:pBdr>
        <w:spacing w:after="240"/>
        <w:ind w:right="6237"/>
        <w:jc w:val="center"/>
      </w:pPr>
      <w:r>
        <w:t>(отметка об ознакомлении)</w:t>
      </w:r>
    </w:p>
    <w:p w:rsidR="009D19E1" w:rsidRDefault="009D19E1" w:rsidP="009D19E1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Министру Российской Федерации</w:t>
      </w:r>
      <w:r>
        <w:rPr>
          <w:sz w:val="24"/>
          <w:szCs w:val="24"/>
        </w:rPr>
        <w:br/>
        <w:t>по развитию Дальнего Востока</w:t>
      </w:r>
    </w:p>
    <w:p w:rsidR="009D19E1" w:rsidRDefault="009D19E1" w:rsidP="009D19E1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9D19E1" w:rsidRDefault="009D19E1" w:rsidP="009D19E1">
      <w:pPr>
        <w:pBdr>
          <w:top w:val="single" w:sz="4" w:space="1" w:color="auto"/>
        </w:pBdr>
        <w:ind w:left="5993"/>
        <w:rPr>
          <w:sz w:val="2"/>
          <w:szCs w:val="2"/>
        </w:rPr>
      </w:pPr>
    </w:p>
    <w:p w:rsidR="009D19E1" w:rsidRDefault="009D19E1" w:rsidP="009D19E1">
      <w:pPr>
        <w:ind w:left="5670"/>
        <w:rPr>
          <w:sz w:val="24"/>
          <w:szCs w:val="24"/>
        </w:rPr>
      </w:pPr>
    </w:p>
    <w:p w:rsidR="009D19E1" w:rsidRDefault="009D19E1" w:rsidP="009D19E1">
      <w:pPr>
        <w:pBdr>
          <w:top w:val="single" w:sz="4" w:space="1" w:color="auto"/>
        </w:pBdr>
        <w:spacing w:after="480"/>
        <w:ind w:left="5670"/>
        <w:jc w:val="center"/>
      </w:pPr>
      <w:r>
        <w:t>(Ф.И.О., замещаемая должность)</w:t>
      </w:r>
    </w:p>
    <w:p w:rsidR="009D19E1" w:rsidRDefault="009D19E1" w:rsidP="009D19E1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о возникновении личной заинтересованности при исполнении</w:t>
      </w:r>
      <w:r>
        <w:rPr>
          <w:sz w:val="26"/>
          <w:szCs w:val="26"/>
        </w:rPr>
        <w:br/>
        <w:t>должностных обязанностей, которая приводит или может привести</w:t>
      </w:r>
      <w:r>
        <w:rPr>
          <w:sz w:val="26"/>
          <w:szCs w:val="26"/>
        </w:rPr>
        <w:br/>
        <w:t>к конфликту интересов</w:t>
      </w:r>
    </w:p>
    <w:p w:rsidR="009D19E1" w:rsidRDefault="009D19E1" w:rsidP="009D19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D19E1" w:rsidRPr="009D19E1" w:rsidRDefault="009D19E1" w:rsidP="009D19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9D19E1">
        <w:rPr>
          <w:sz w:val="24"/>
          <w:szCs w:val="24"/>
        </w:rPr>
        <w:br/>
      </w:r>
    </w:p>
    <w:p w:rsidR="009D19E1" w:rsidRDefault="009D19E1" w:rsidP="009D19E1">
      <w:pPr>
        <w:pBdr>
          <w:top w:val="single" w:sz="4" w:space="1" w:color="auto"/>
        </w:pBdr>
        <w:rPr>
          <w:sz w:val="2"/>
          <w:szCs w:val="2"/>
        </w:rPr>
      </w:pPr>
    </w:p>
    <w:p w:rsidR="009D19E1" w:rsidRDefault="009D19E1" w:rsidP="009D19E1">
      <w:pPr>
        <w:rPr>
          <w:sz w:val="24"/>
          <w:szCs w:val="24"/>
        </w:rPr>
      </w:pPr>
    </w:p>
    <w:p w:rsidR="009D19E1" w:rsidRDefault="009D19E1" w:rsidP="009D19E1">
      <w:pPr>
        <w:pBdr>
          <w:top w:val="single" w:sz="4" w:space="1" w:color="auto"/>
        </w:pBdr>
        <w:rPr>
          <w:sz w:val="2"/>
          <w:szCs w:val="2"/>
        </w:rPr>
      </w:pPr>
    </w:p>
    <w:p w:rsidR="009D19E1" w:rsidRDefault="009D19E1" w:rsidP="009D19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9D19E1" w:rsidRDefault="009D19E1" w:rsidP="009D19E1">
      <w:pPr>
        <w:pBdr>
          <w:top w:val="single" w:sz="4" w:space="1" w:color="auto"/>
        </w:pBdr>
        <w:ind w:left="2223"/>
        <w:rPr>
          <w:sz w:val="2"/>
          <w:szCs w:val="2"/>
        </w:rPr>
      </w:pPr>
    </w:p>
    <w:p w:rsidR="009D19E1" w:rsidRDefault="009D19E1" w:rsidP="009D19E1">
      <w:pPr>
        <w:rPr>
          <w:sz w:val="24"/>
          <w:szCs w:val="24"/>
        </w:rPr>
      </w:pPr>
    </w:p>
    <w:p w:rsidR="009D19E1" w:rsidRDefault="009D19E1" w:rsidP="009D19E1">
      <w:pPr>
        <w:pBdr>
          <w:top w:val="single" w:sz="4" w:space="1" w:color="auto"/>
        </w:pBdr>
        <w:rPr>
          <w:sz w:val="2"/>
          <w:szCs w:val="2"/>
        </w:rPr>
      </w:pPr>
    </w:p>
    <w:p w:rsidR="009D19E1" w:rsidRPr="009D19E1" w:rsidRDefault="009D19E1" w:rsidP="009D19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меры по предотвращению или урегулированию конфликта интересов:</w:t>
      </w:r>
      <w:r w:rsidRPr="009D19E1">
        <w:rPr>
          <w:sz w:val="24"/>
          <w:szCs w:val="24"/>
        </w:rPr>
        <w:br/>
      </w:r>
    </w:p>
    <w:p w:rsidR="009D19E1" w:rsidRDefault="009D19E1" w:rsidP="009D19E1">
      <w:pPr>
        <w:pBdr>
          <w:top w:val="single" w:sz="4" w:space="1" w:color="auto"/>
        </w:pBdr>
        <w:rPr>
          <w:sz w:val="2"/>
          <w:szCs w:val="2"/>
        </w:rPr>
      </w:pPr>
    </w:p>
    <w:p w:rsidR="009D19E1" w:rsidRDefault="009D19E1" w:rsidP="009D19E1">
      <w:pPr>
        <w:rPr>
          <w:sz w:val="24"/>
          <w:szCs w:val="24"/>
        </w:rPr>
      </w:pPr>
    </w:p>
    <w:p w:rsidR="009D19E1" w:rsidRDefault="009D19E1" w:rsidP="009D19E1">
      <w:pPr>
        <w:pBdr>
          <w:top w:val="single" w:sz="4" w:space="1" w:color="auto"/>
        </w:pBdr>
        <w:rPr>
          <w:sz w:val="2"/>
          <w:szCs w:val="2"/>
        </w:rPr>
      </w:pPr>
    </w:p>
    <w:p w:rsidR="009D19E1" w:rsidRDefault="009D19E1" w:rsidP="009D19E1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федеральных государственных гражданских служащих Министерства Российской Федерации по развитию Дальнего Востока и урегулированию конфликта интересов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247"/>
        <w:gridCol w:w="369"/>
        <w:gridCol w:w="397"/>
        <w:gridCol w:w="397"/>
        <w:gridCol w:w="3119"/>
        <w:gridCol w:w="284"/>
        <w:gridCol w:w="3345"/>
      </w:tblGrid>
      <w:tr w:rsidR="009D19E1" w:rsidTr="009D19E1">
        <w:tc>
          <w:tcPr>
            <w:tcW w:w="187" w:type="dxa"/>
            <w:vAlign w:val="bottom"/>
            <w:hideMark/>
          </w:tcPr>
          <w:p w:rsidR="009D19E1" w:rsidRDefault="009D19E1">
            <w:pPr>
              <w:spacing w:line="256" w:lineRule="auto"/>
              <w:jc w:val="right"/>
              <w:rPr>
                <w:sz w:val="24"/>
                <w:szCs w:val="24"/>
              </w:rPr>
            </w:pPr>
            <w:bookmarkStart w:id="1" w:name="OLE_LINK7"/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9E1" w:rsidRDefault="009D19E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9D19E1" w:rsidRDefault="009D19E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9E1" w:rsidRDefault="009D19E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9D19E1" w:rsidRDefault="009D19E1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9E1" w:rsidRDefault="009D19E1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9D19E1" w:rsidRDefault="009D19E1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9E1" w:rsidRDefault="009D19E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9D19E1" w:rsidRDefault="009D19E1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9E1" w:rsidRDefault="009D19E1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9D19E1" w:rsidTr="009D19E1">
        <w:tc>
          <w:tcPr>
            <w:tcW w:w="187" w:type="dxa"/>
          </w:tcPr>
          <w:p w:rsidR="009D19E1" w:rsidRDefault="009D19E1">
            <w:pPr>
              <w:spacing w:line="256" w:lineRule="auto"/>
            </w:pPr>
          </w:p>
        </w:tc>
        <w:tc>
          <w:tcPr>
            <w:tcW w:w="397" w:type="dxa"/>
          </w:tcPr>
          <w:p w:rsidR="009D19E1" w:rsidRDefault="009D19E1">
            <w:pPr>
              <w:spacing w:line="256" w:lineRule="auto"/>
              <w:jc w:val="center"/>
            </w:pPr>
          </w:p>
        </w:tc>
        <w:tc>
          <w:tcPr>
            <w:tcW w:w="227" w:type="dxa"/>
          </w:tcPr>
          <w:p w:rsidR="009D19E1" w:rsidRDefault="009D19E1">
            <w:pPr>
              <w:spacing w:line="256" w:lineRule="auto"/>
            </w:pPr>
          </w:p>
        </w:tc>
        <w:tc>
          <w:tcPr>
            <w:tcW w:w="1247" w:type="dxa"/>
          </w:tcPr>
          <w:p w:rsidR="009D19E1" w:rsidRDefault="009D19E1">
            <w:pPr>
              <w:spacing w:line="256" w:lineRule="auto"/>
              <w:jc w:val="center"/>
            </w:pPr>
          </w:p>
        </w:tc>
        <w:tc>
          <w:tcPr>
            <w:tcW w:w="369" w:type="dxa"/>
          </w:tcPr>
          <w:p w:rsidR="009D19E1" w:rsidRDefault="009D19E1">
            <w:pPr>
              <w:spacing w:line="256" w:lineRule="auto"/>
              <w:jc w:val="right"/>
            </w:pPr>
          </w:p>
        </w:tc>
        <w:tc>
          <w:tcPr>
            <w:tcW w:w="397" w:type="dxa"/>
          </w:tcPr>
          <w:p w:rsidR="009D19E1" w:rsidRDefault="009D19E1">
            <w:pPr>
              <w:spacing w:line="256" w:lineRule="auto"/>
            </w:pPr>
          </w:p>
        </w:tc>
        <w:tc>
          <w:tcPr>
            <w:tcW w:w="397" w:type="dxa"/>
          </w:tcPr>
          <w:p w:rsidR="009D19E1" w:rsidRDefault="009D19E1">
            <w:pPr>
              <w:spacing w:line="256" w:lineRule="auto"/>
              <w:ind w:left="57"/>
            </w:pPr>
          </w:p>
        </w:tc>
        <w:tc>
          <w:tcPr>
            <w:tcW w:w="3119" w:type="dxa"/>
            <w:hideMark/>
          </w:tcPr>
          <w:p w:rsidR="009D19E1" w:rsidRDefault="009D19E1">
            <w:pPr>
              <w:spacing w:line="256" w:lineRule="auto"/>
              <w:jc w:val="center"/>
            </w:pPr>
            <w:r>
              <w:t>(подпись лица,</w:t>
            </w:r>
            <w:r>
              <w:br/>
              <w:t>направляющего уведомление)</w:t>
            </w:r>
          </w:p>
        </w:tc>
        <w:tc>
          <w:tcPr>
            <w:tcW w:w="284" w:type="dxa"/>
          </w:tcPr>
          <w:p w:rsidR="009D19E1" w:rsidRDefault="009D19E1">
            <w:pPr>
              <w:spacing w:line="256" w:lineRule="auto"/>
            </w:pPr>
          </w:p>
        </w:tc>
        <w:tc>
          <w:tcPr>
            <w:tcW w:w="3345" w:type="dxa"/>
            <w:hideMark/>
          </w:tcPr>
          <w:p w:rsidR="009D19E1" w:rsidRDefault="009D19E1">
            <w:pPr>
              <w:spacing w:line="256" w:lineRule="auto"/>
              <w:jc w:val="center"/>
            </w:pPr>
            <w:r>
              <w:t>(расшифровка подписи)</w:t>
            </w:r>
          </w:p>
        </w:tc>
      </w:tr>
      <w:bookmarkEnd w:id="1"/>
    </w:tbl>
    <w:p w:rsidR="00CB712B" w:rsidRDefault="00427859"/>
    <w:sectPr w:rsidR="00CB712B" w:rsidSect="00BA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E1"/>
    <w:rsid w:val="00427859"/>
    <w:rsid w:val="004F43CC"/>
    <w:rsid w:val="009D19E1"/>
    <w:rsid w:val="00BA2633"/>
    <w:rsid w:val="00EF39F5"/>
    <w:rsid w:val="00F9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 №4</dc:creator>
  <cp:lastModifiedBy>Sad9</cp:lastModifiedBy>
  <cp:revision>2</cp:revision>
  <dcterms:created xsi:type="dcterms:W3CDTF">2024-04-22T11:16:00Z</dcterms:created>
  <dcterms:modified xsi:type="dcterms:W3CDTF">2024-04-22T11:16:00Z</dcterms:modified>
</cp:coreProperties>
</file>